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74"/>
        <w:tblW w:w="0" w:type="auto"/>
        <w:tblLook w:val="04A0"/>
      </w:tblPr>
      <w:tblGrid>
        <w:gridCol w:w="14786"/>
      </w:tblGrid>
      <w:tr w:rsidR="004A3777" w:rsidTr="006E60B9">
        <w:tc>
          <w:tcPr>
            <w:tcW w:w="14786" w:type="dxa"/>
          </w:tcPr>
          <w:p w:rsidR="004A3777" w:rsidRDefault="004A3777" w:rsidP="006A6244"/>
          <w:p w:rsidR="004A3777" w:rsidRDefault="004A3777" w:rsidP="006A6244"/>
          <w:p w:rsidR="004A3777" w:rsidRDefault="004A3777" w:rsidP="006A6244"/>
          <w:p w:rsidR="004A3777" w:rsidRDefault="004A3777" w:rsidP="006A6244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«Решение примеров на порядок действий».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E9">
              <w:rPr>
                <w:rFonts w:ascii="Times New Roman" w:hAnsi="Times New Roman" w:cs="Times New Roman"/>
                <w:b/>
                <w:sz w:val="28"/>
                <w:szCs w:val="28"/>
              </w:rPr>
              <w:t>Вспомним порядок действий</w:t>
            </w:r>
            <w:r w:rsidRPr="00AF28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Скобки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    )</w:t>
            </w:r>
            <w:proofErr w:type="gramEnd"/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2. х или</w:t>
            </w:r>
            <w:proofErr w:type="gramStart"/>
            <w:r w:rsidRPr="00AF2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что первое, (они равнозначны)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3.+  или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- что первое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они равнозначны)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5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Решите примеры, расставив вначале порядок действий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EE9">
              <w:rPr>
                <w:rFonts w:ascii="Times New Roman" w:hAnsi="Times New Roman" w:cs="Times New Roman"/>
                <w:b/>
                <w:sz w:val="28"/>
                <w:szCs w:val="28"/>
              </w:rPr>
              <w:t>358 х 2 - 569       (204+29) х 3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862. (</w:t>
            </w:r>
            <w:r w:rsidRPr="00F45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рассмотрите решение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)- не переписывать!!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B44">
              <w:rPr>
                <w:rFonts w:ascii="Times New Roman" w:hAnsi="Times New Roman" w:cs="Times New Roman"/>
                <w:sz w:val="28"/>
                <w:szCs w:val="28"/>
              </w:rPr>
              <w:t>В одной сельской школе учатся 108 детей, а в другой в 2 раза меньше. Сколько детей учится в двух школах?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задачах говорится о 2-х школах,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записываем краткую запись так:</w:t>
            </w:r>
          </w:p>
          <w:p w:rsidR="004A3777" w:rsidRPr="00BB2956" w:rsidRDefault="004A3777" w:rsidP="006A6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0" o:spid="_x0000_s1027" type="#_x0000_t88" style="position:absolute;left:0;text-align:left;margin-left:197.7pt;margin-top:7.3pt;width:28.5pt;height:25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"/>
              </w:pict>
            </w:r>
            <w:r w:rsidRPr="00BB2956">
              <w:rPr>
                <w:rFonts w:ascii="Times New Roman" w:hAnsi="Times New Roman" w:cs="Times New Roman"/>
                <w:b/>
                <w:sz w:val="28"/>
                <w:szCs w:val="28"/>
              </w:rPr>
              <w:t>1шк- 108 уч.</w:t>
            </w:r>
            <w:r w:rsidRPr="00EB01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2шк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 ?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уч., в 2 раза меньше        </w:t>
            </w:r>
          </w:p>
          <w:p w:rsidR="004A3777" w:rsidRPr="00EB014F" w:rsidRDefault="004A3777" w:rsidP="006A62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задаче 2 вопроса, значит, будет 2 действия. Сразу на главный вопрос я не могу ответить, т.к. не знаю, сколько учеников было во 2-ой школе. Поэтому 1 действием я узнаю, сколько учеников в 1 школе. Если в 2 раза меньше, то делим: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152525"/>
                  <wp:effectExtent l="0" t="0" r="9525" b="9525"/>
                  <wp:docPr id="8" name="Рисунок 7" descr="C:\Users\пк\AppData\Local\Microsoft\Windows\Temporary Internet Files\Content.Word\20200418_200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AppData\Local\Microsoft\Windows\Temporary Internet Files\Content.Word\20200418_200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741" cy="115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80149" cy="1167619"/>
                  <wp:effectExtent l="0" t="0" r="6350" b="0"/>
                  <wp:docPr id="10" name="Рисунок 9" descr="C:\Users\пк\AppData\Local\Microsoft\Windows\Temporary Internet Files\Content.Word\20200418_200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к\AppData\Local\Microsoft\Windows\Temporary Internet Files\Content.Word\20200418_200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944" cy="117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я смогу ответить на главный вопрос задачи. Я складываю учеников 1 школы и 2 школы (решение вверху)</w:t>
            </w:r>
          </w:p>
          <w:p w:rsidR="004A3777" w:rsidRDefault="004A3777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244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двух школах 162 ученика.</w:t>
            </w:r>
          </w:p>
          <w:p w:rsidR="004A3777" w:rsidRPr="00BB2956" w:rsidRDefault="004A3777" w:rsidP="006A6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777" w:rsidRDefault="004A3777" w:rsidP="006A6244"/>
        </w:tc>
      </w:tr>
    </w:tbl>
    <w:p w:rsidR="00CB6B9F" w:rsidRDefault="00CB6B9F"/>
    <w:p w:rsidR="009B1B4B" w:rsidRDefault="009B1B4B"/>
    <w:sectPr w:rsidR="009B1B4B" w:rsidSect="00CB6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044EE"/>
    <w:rsid w:val="00034B16"/>
    <w:rsid w:val="00087259"/>
    <w:rsid w:val="004A3777"/>
    <w:rsid w:val="004E0E05"/>
    <w:rsid w:val="006A6244"/>
    <w:rsid w:val="007044EE"/>
    <w:rsid w:val="009B1B4B"/>
    <w:rsid w:val="00A256BE"/>
    <w:rsid w:val="00BD71D5"/>
    <w:rsid w:val="00CB6B9F"/>
    <w:rsid w:val="00CD54BD"/>
    <w:rsid w:val="00D20D27"/>
    <w:rsid w:val="00E05105"/>
    <w:rsid w:val="00F71FE0"/>
    <w:rsid w:val="00F8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B755-688D-491B-A07E-74BAC206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11</cp:revision>
  <cp:lastPrinted>2020-04-23T06:39:00Z</cp:lastPrinted>
  <dcterms:created xsi:type="dcterms:W3CDTF">2020-04-18T16:44:00Z</dcterms:created>
  <dcterms:modified xsi:type="dcterms:W3CDTF">2020-04-25T13:22:00Z</dcterms:modified>
</cp:coreProperties>
</file>